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AF9" w:rsidRPr="00C80806" w:rsidRDefault="001D4AF9" w:rsidP="00C80806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0"/>
          <w:szCs w:val="20"/>
        </w:rPr>
      </w:pPr>
      <w:r w:rsidRPr="00C80806">
        <w:rPr>
          <w:rFonts w:ascii="Times New Roman" w:hAnsi="Times New Roman" w:cs="Times New Roman"/>
          <w:sz w:val="20"/>
          <w:szCs w:val="20"/>
        </w:rPr>
        <w:t>Приложение 2</w:t>
      </w:r>
      <w:r w:rsidR="00C80806" w:rsidRPr="00C80806">
        <w:rPr>
          <w:rFonts w:ascii="Times New Roman" w:hAnsi="Times New Roman" w:cs="Times New Roman"/>
          <w:sz w:val="20"/>
          <w:szCs w:val="20"/>
        </w:rPr>
        <w:t xml:space="preserve"> к постановлению</w:t>
      </w:r>
    </w:p>
    <w:p w:rsidR="00C80806" w:rsidRPr="00C80806" w:rsidRDefault="00C80806" w:rsidP="00C80806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0"/>
          <w:szCs w:val="20"/>
        </w:rPr>
      </w:pPr>
      <w:r w:rsidRPr="00C80806">
        <w:rPr>
          <w:rFonts w:ascii="Times New Roman" w:hAnsi="Times New Roman" w:cs="Times New Roman"/>
          <w:sz w:val="20"/>
          <w:szCs w:val="20"/>
        </w:rPr>
        <w:t>Администрации муниципального района</w:t>
      </w:r>
    </w:p>
    <w:p w:rsidR="00C80806" w:rsidRPr="00C80806" w:rsidRDefault="00C80806" w:rsidP="00C80806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0"/>
          <w:szCs w:val="20"/>
        </w:rPr>
      </w:pPr>
      <w:r w:rsidRPr="00C80806">
        <w:rPr>
          <w:rFonts w:ascii="Times New Roman" w:hAnsi="Times New Roman" w:cs="Times New Roman"/>
          <w:sz w:val="20"/>
          <w:szCs w:val="20"/>
        </w:rPr>
        <w:t xml:space="preserve">от </w:t>
      </w:r>
      <w:r w:rsidR="00F126DA">
        <w:rPr>
          <w:rFonts w:ascii="Times New Roman" w:hAnsi="Times New Roman" w:cs="Times New Roman"/>
          <w:sz w:val="20"/>
          <w:szCs w:val="20"/>
        </w:rPr>
        <w:t>18.12.2025 № 1728</w:t>
      </w:r>
      <w:bookmarkStart w:id="0" w:name="_GoBack"/>
      <w:bookmarkEnd w:id="0"/>
    </w:p>
    <w:p w:rsidR="001D4AF9" w:rsidRDefault="001D4AF9" w:rsidP="00C80806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</w:p>
    <w:p w:rsidR="001D4AF9" w:rsidRPr="001D4AF9" w:rsidRDefault="001D4AF9" w:rsidP="00C80806">
      <w:pPr>
        <w:autoSpaceDE w:val="0"/>
        <w:autoSpaceDN w:val="0"/>
        <w:adjustRightInd w:val="0"/>
        <w:spacing w:after="0" w:line="240" w:lineRule="auto"/>
        <w:ind w:left="567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1D4AF9">
        <w:rPr>
          <w:rFonts w:ascii="Times New Roman" w:hAnsi="Times New Roman" w:cs="Times New Roman"/>
          <w:sz w:val="24"/>
          <w:szCs w:val="24"/>
        </w:rPr>
        <w:t>Приложение N 3</w:t>
      </w:r>
    </w:p>
    <w:p w:rsidR="001D4AF9" w:rsidRPr="001D4AF9" w:rsidRDefault="001D4AF9" w:rsidP="00C80806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1D4AF9">
        <w:rPr>
          <w:rFonts w:ascii="Times New Roman" w:hAnsi="Times New Roman" w:cs="Times New Roman"/>
          <w:sz w:val="24"/>
          <w:szCs w:val="24"/>
        </w:rPr>
        <w:t>к Примерному положению</w:t>
      </w:r>
    </w:p>
    <w:p w:rsidR="001D4AF9" w:rsidRPr="001D4AF9" w:rsidRDefault="001D4AF9" w:rsidP="00C80806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1D4AF9">
        <w:rPr>
          <w:rFonts w:ascii="Times New Roman" w:hAnsi="Times New Roman" w:cs="Times New Roman"/>
          <w:sz w:val="24"/>
          <w:szCs w:val="24"/>
        </w:rPr>
        <w:t>об оплате труда работников</w:t>
      </w:r>
    </w:p>
    <w:p w:rsidR="001D4AF9" w:rsidRPr="001D4AF9" w:rsidRDefault="001D4AF9" w:rsidP="00C80806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1D4AF9">
        <w:rPr>
          <w:rFonts w:ascii="Times New Roman" w:hAnsi="Times New Roman" w:cs="Times New Roman"/>
          <w:sz w:val="24"/>
          <w:szCs w:val="24"/>
        </w:rPr>
        <w:t>муниципальных учреждений,</w:t>
      </w:r>
    </w:p>
    <w:p w:rsidR="001D4AF9" w:rsidRPr="001D4AF9" w:rsidRDefault="001D4AF9" w:rsidP="00C80806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1D4AF9">
        <w:rPr>
          <w:rFonts w:ascii="Times New Roman" w:hAnsi="Times New Roman" w:cs="Times New Roman"/>
          <w:sz w:val="24"/>
          <w:szCs w:val="24"/>
        </w:rPr>
        <w:t>подведомственных Управлению</w:t>
      </w:r>
    </w:p>
    <w:p w:rsidR="001D4AF9" w:rsidRPr="001D4AF9" w:rsidRDefault="001D4AF9" w:rsidP="00C80806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1D4AF9">
        <w:rPr>
          <w:rFonts w:ascii="Times New Roman" w:hAnsi="Times New Roman" w:cs="Times New Roman"/>
          <w:sz w:val="24"/>
          <w:szCs w:val="24"/>
        </w:rPr>
        <w:t>образования Администрации</w:t>
      </w:r>
    </w:p>
    <w:p w:rsidR="001D4AF9" w:rsidRPr="001D4AF9" w:rsidRDefault="001D4AF9" w:rsidP="00C80806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1D4AF9">
        <w:rPr>
          <w:rFonts w:ascii="Times New Roman" w:hAnsi="Times New Roman" w:cs="Times New Roman"/>
          <w:sz w:val="24"/>
          <w:szCs w:val="24"/>
        </w:rPr>
        <w:t>Таймырского Долгано-Ненецкого</w:t>
      </w:r>
    </w:p>
    <w:p w:rsidR="001D4AF9" w:rsidRPr="001D4AF9" w:rsidRDefault="001D4AF9" w:rsidP="00C80806">
      <w:pPr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 w:rsidRPr="001D4AF9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1D4AF9" w:rsidRPr="001D4AF9" w:rsidRDefault="001D4AF9" w:rsidP="001D4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4AF9" w:rsidRPr="00C93A20" w:rsidRDefault="001D4AF9" w:rsidP="00C93A2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D4AF9">
        <w:rPr>
          <w:rFonts w:ascii="Times New Roman" w:hAnsi="Times New Roman" w:cs="Times New Roman"/>
          <w:b/>
          <w:bCs/>
          <w:sz w:val="24"/>
          <w:szCs w:val="24"/>
        </w:rPr>
        <w:t>ВИДЫ И РАЗМЕРЫ КОМПЕНСАЦИОННЫХ ВЫПЛАТ ЗА РАБОТУ В УСЛОВИЯХ,</w:t>
      </w:r>
      <w:r w:rsidR="00C93A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D4AF9">
        <w:rPr>
          <w:rFonts w:ascii="Times New Roman" w:hAnsi="Times New Roman" w:cs="Times New Roman"/>
          <w:b/>
          <w:bCs/>
          <w:sz w:val="24"/>
          <w:szCs w:val="24"/>
        </w:rPr>
        <w:t>ОТКЛОНЯЮЩИХСЯ ОТ НОРМАЛЬНЫХ (ПРИ ВЫПОЛНЕНИИ РАБОТ В ДРУГИХ</w:t>
      </w:r>
      <w:r w:rsidR="00C93A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D4AF9">
        <w:rPr>
          <w:rFonts w:ascii="Times New Roman" w:hAnsi="Times New Roman" w:cs="Times New Roman"/>
          <w:b/>
          <w:bCs/>
          <w:sz w:val="24"/>
          <w:szCs w:val="24"/>
        </w:rPr>
        <w:t>УСЛОВИЯХ, ОТКЛОНЯЮЩИХСЯ ОТ НОРМАЛЬНЫХ)</w:t>
      </w:r>
    </w:p>
    <w:p w:rsidR="001D4AF9" w:rsidRPr="001D4AF9" w:rsidRDefault="001D4AF9" w:rsidP="001D4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6658"/>
        <w:gridCol w:w="2126"/>
      </w:tblGrid>
      <w:tr w:rsidR="001D4AF9" w:rsidRPr="001D4AF9" w:rsidTr="00C93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Виды компенсационных выплат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Предельный размер к окладу (должностному окладу), ставке заработной платы</w:t>
            </w:r>
          </w:p>
        </w:tc>
      </w:tr>
      <w:tr w:rsidR="001D4AF9" w:rsidRPr="001D4AF9" w:rsidTr="00C93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педагогическим работникам за индивидуальное обучение на дому обучающихся, осваивающих образовательные программы и нуждающихся в длительном лечении, а также детей-инвалидов, которые по состоянию здоровья не могут посещать образовательные учреждения (при наличии соответствующего медицинского заключения), за индивидуальное и групповое обучение детей, находящихся на длительном лечении в медицинских организациях &lt;1&gt;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 w:rsidP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D4AF9" w:rsidRPr="001D4AF9" w:rsidTr="00C93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за ненормированный рабочий день &lt;1&gt;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 w:rsidP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D4AF9" w:rsidRPr="001D4AF9" w:rsidTr="00C93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за классное руководство, кураторство &lt;2&gt;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 w:rsidP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2700 рублей</w:t>
            </w:r>
          </w:p>
        </w:tc>
      </w:tr>
      <w:tr w:rsidR="001D4AF9" w:rsidRPr="001D4AF9" w:rsidTr="00C93A20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AF9" w:rsidRPr="001D4AF9" w:rsidRDefault="001D4AF9" w:rsidP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D4AF9" w:rsidRPr="001D4AF9" w:rsidTr="00C93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в одном классе, классе-комплекте либо учебной группе в населенных пунктах с численностью населения менее 100 тыс. человек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 w:rsidP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000 рублей</w:t>
            </w:r>
          </w:p>
        </w:tc>
      </w:tr>
      <w:tr w:rsidR="001D4AF9" w:rsidRPr="001D4AF9" w:rsidTr="00C93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В двух и более классах, классах-комплектах либо учебных группах в населенных пунктах с численностью населения менее 100 тыс. человек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 w:rsidP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000 рублей</w:t>
            </w:r>
          </w:p>
        </w:tc>
      </w:tr>
      <w:tr w:rsidR="001D4AF9" w:rsidRPr="001D4AF9" w:rsidTr="00C93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за заведование элементами инфраструктуры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 w:rsidP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950 рублей</w:t>
            </w:r>
          </w:p>
        </w:tc>
      </w:tr>
      <w:tr w:rsidR="001D4AF9" w:rsidRPr="001D4AF9" w:rsidTr="00C93A2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за проверку письменных работ с учетом фактического объема учебной нагрузки: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4AF9" w:rsidRPr="001D4AF9" w:rsidRDefault="001D4AF9" w:rsidP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за 1 час:</w:t>
            </w:r>
          </w:p>
        </w:tc>
      </w:tr>
      <w:tr w:rsidR="001D4AF9" w:rsidRPr="001D4AF9" w:rsidTr="00C93A2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8" w:type="dxa"/>
            <w:tcBorders>
              <w:left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учителям русского языка, литературы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D4AF9" w:rsidRPr="001D4AF9" w:rsidRDefault="001D4AF9" w:rsidP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130 рублей</w:t>
            </w:r>
          </w:p>
        </w:tc>
      </w:tr>
      <w:tr w:rsidR="001D4AF9" w:rsidRPr="001D4AF9" w:rsidTr="00C93A2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8" w:type="dxa"/>
            <w:tcBorders>
              <w:left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учителям математики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D4AF9" w:rsidRPr="001D4AF9" w:rsidRDefault="001D4AF9" w:rsidP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105 рублей</w:t>
            </w:r>
          </w:p>
        </w:tc>
      </w:tr>
      <w:tr w:rsidR="001D4AF9" w:rsidRPr="001D4AF9" w:rsidTr="00C93A2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8" w:type="dxa"/>
            <w:tcBorders>
              <w:left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учителям начальных классов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D4AF9" w:rsidRPr="001D4AF9" w:rsidRDefault="001D4AF9" w:rsidP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105 рублей</w:t>
            </w:r>
          </w:p>
        </w:tc>
      </w:tr>
      <w:tr w:rsidR="001D4AF9" w:rsidRPr="001D4AF9" w:rsidTr="00C93A2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8" w:type="dxa"/>
            <w:tcBorders>
              <w:left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учителям физики, химии, иностранного языка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1D4AF9" w:rsidRPr="001D4AF9" w:rsidRDefault="001D4AF9" w:rsidP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50 рублей</w:t>
            </w:r>
          </w:p>
        </w:tc>
      </w:tr>
      <w:tr w:rsidR="001D4AF9" w:rsidRPr="001D4AF9" w:rsidTr="00C93A2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учителям истории, биологии, географии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 w:rsidP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25 рублей</w:t>
            </w:r>
          </w:p>
        </w:tc>
      </w:tr>
      <w:tr w:rsidR="001D4AF9" w:rsidRPr="001D4AF9" w:rsidTr="00C93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 w:rsidP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за выполнение дополнительной работы, связанной с методической деятельностью, педагогическими работниками, имеющими квалификационную категорию "педагог-методист"&lt;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 w:rsidP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500 рублей</w:t>
            </w:r>
          </w:p>
        </w:tc>
      </w:tr>
      <w:tr w:rsidR="001D4AF9" w:rsidRPr="001D4AF9" w:rsidTr="00C93A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 w:rsidP="001D4A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за выполнение дополнительной работы, связанной с наставничеством, педагогическими работниками, имеющими квалификационную категорию "педагог-наставник"&lt;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&gt;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F9" w:rsidRPr="001D4AF9" w:rsidRDefault="001D4AF9" w:rsidP="001D4A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4AF9">
              <w:rPr>
                <w:rFonts w:ascii="Times New Roman" w:hAnsi="Times New Roman" w:cs="Times New Roman"/>
                <w:sz w:val="24"/>
                <w:szCs w:val="24"/>
              </w:rPr>
              <w:t>500 рублей</w:t>
            </w:r>
          </w:p>
        </w:tc>
      </w:tr>
    </w:tbl>
    <w:p w:rsidR="001D4AF9" w:rsidRPr="001D4AF9" w:rsidRDefault="001D4AF9" w:rsidP="001D4A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4AF9" w:rsidRPr="001D4AF9" w:rsidRDefault="001D4AF9" w:rsidP="001D4AF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4AF9">
        <w:rPr>
          <w:rFonts w:ascii="Times New Roman" w:hAnsi="Times New Roman" w:cs="Times New Roman"/>
          <w:sz w:val="24"/>
          <w:szCs w:val="24"/>
        </w:rPr>
        <w:t>--------------------------------</w:t>
      </w:r>
    </w:p>
    <w:p w:rsidR="00C93A20" w:rsidRDefault="001D4AF9" w:rsidP="00C93A20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D4AF9">
        <w:rPr>
          <w:rFonts w:ascii="Times New Roman" w:hAnsi="Times New Roman" w:cs="Times New Roman"/>
          <w:sz w:val="24"/>
          <w:szCs w:val="24"/>
        </w:rPr>
        <w:t>&lt;1&gt; Начисляется пропорционально нагрузке.</w:t>
      </w:r>
    </w:p>
    <w:p w:rsidR="001D4AF9" w:rsidRPr="001D4AF9" w:rsidRDefault="001D4AF9" w:rsidP="00C93A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4AF9">
        <w:rPr>
          <w:rFonts w:ascii="Times New Roman" w:hAnsi="Times New Roman" w:cs="Times New Roman"/>
          <w:sz w:val="24"/>
          <w:szCs w:val="24"/>
        </w:rPr>
        <w:t>&lt;2&gt; Вознаграждение выплачивается педагогическим работникам общеобразовательных учреждений, профессиональных образовательных учреждений (далее - образовательные учреждения).</w:t>
      </w:r>
    </w:p>
    <w:p w:rsidR="001D4AF9" w:rsidRPr="001D4AF9" w:rsidRDefault="001D4AF9" w:rsidP="00C93A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4AF9">
        <w:rPr>
          <w:rFonts w:ascii="Times New Roman" w:hAnsi="Times New Roman" w:cs="Times New Roman"/>
          <w:sz w:val="24"/>
          <w:szCs w:val="24"/>
        </w:rPr>
        <w:t xml:space="preserve">Размер выплаты педагогическим работникам за выполнение функций классного руководителя, куратора определяется исходя из расчета 2700 рублей в месяц за выполнение функций классного руководителя, куратора в классе (группе) с наполняемостью не менее 25 человек, за исключением классов (групп), комплектование которых осуществляется в соответствии с </w:t>
      </w:r>
      <w:hyperlink r:id="rId5" w:history="1">
        <w:r w:rsidRPr="00C93A20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C93A20">
        <w:rPr>
          <w:rFonts w:ascii="Times New Roman" w:hAnsi="Times New Roman" w:cs="Times New Roman"/>
          <w:sz w:val="24"/>
          <w:szCs w:val="24"/>
        </w:rPr>
        <w:t xml:space="preserve"> Глав</w:t>
      </w:r>
      <w:r w:rsidRPr="001D4AF9">
        <w:rPr>
          <w:rFonts w:ascii="Times New Roman" w:hAnsi="Times New Roman" w:cs="Times New Roman"/>
          <w:sz w:val="24"/>
          <w:szCs w:val="24"/>
        </w:rPr>
        <w:t>ного государственного санитарного врача РФ от 28.09.2020 N 28 "Об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молодежи".</w:t>
      </w:r>
    </w:p>
    <w:p w:rsidR="001D4AF9" w:rsidRPr="001D4AF9" w:rsidRDefault="001D4AF9" w:rsidP="00C93A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4AF9">
        <w:rPr>
          <w:rFonts w:ascii="Times New Roman" w:hAnsi="Times New Roman" w:cs="Times New Roman"/>
          <w:sz w:val="24"/>
          <w:szCs w:val="24"/>
        </w:rPr>
        <w:t>Для классов (групп), наполняемость которых меньше установленной, размер вознаграждения уменьшается пропорционально численности обучающихся.</w:t>
      </w:r>
    </w:p>
    <w:p w:rsidR="001D4AF9" w:rsidRPr="001D4AF9" w:rsidRDefault="001D4AF9" w:rsidP="00C93A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4AF9">
        <w:rPr>
          <w:rFonts w:ascii="Times New Roman" w:hAnsi="Times New Roman" w:cs="Times New Roman"/>
          <w:sz w:val="24"/>
          <w:szCs w:val="24"/>
        </w:rPr>
        <w:t>&lt;3&gt; Выплата ежемесячного денежного вознаграждения за классное руководство (кураторство) осуществляется с применением районного коэффициента, процентной надбавки к заработной плате за стаж работы в районах Крайнего Севера и приравненных к ним местностях или надбавка за работу в иных местностях с особыми климатическими условиями (далее - районный коэффициент и процентная надбавка):</w:t>
      </w:r>
    </w:p>
    <w:p w:rsidR="001D4AF9" w:rsidRPr="001D4AF9" w:rsidRDefault="001D4AF9" w:rsidP="00C93A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4AF9">
        <w:rPr>
          <w:rFonts w:ascii="Times New Roman" w:hAnsi="Times New Roman" w:cs="Times New Roman"/>
          <w:sz w:val="24"/>
          <w:szCs w:val="24"/>
        </w:rPr>
        <w:t>а) за счет межбюджетных трансфертов, передаваемых краевому бюджету из федерального бюджета на обеспечение выплат ежемесячного денежного вознаграждения за классное руководство (кураторство) педагогическим работникам;</w:t>
      </w:r>
    </w:p>
    <w:p w:rsidR="001D4AF9" w:rsidRPr="001D4AF9" w:rsidRDefault="001D4AF9" w:rsidP="00C93A2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D4AF9">
        <w:rPr>
          <w:rFonts w:ascii="Times New Roman" w:hAnsi="Times New Roman" w:cs="Times New Roman"/>
          <w:sz w:val="24"/>
          <w:szCs w:val="24"/>
        </w:rPr>
        <w:t>б) за счет средств краевого бюджета - на выплату районных коэффициентов к заработной плате, действующих на территории Красноярского края, в части, превышающей размер районных коэффициентов, установленных решениями органов государственной власти СССР или федеральных органов государственной власти. &lt;1&gt; - начисляется пропорционально нагрузке.</w:t>
      </w:r>
    </w:p>
    <w:p w:rsidR="007461F3" w:rsidRPr="001D4AF9" w:rsidRDefault="001D4AF9" w:rsidP="001D4AF9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1D4AF9"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1D4AF9">
        <w:rPr>
          <w:rFonts w:ascii="Times New Roman" w:hAnsi="Times New Roman" w:cs="Times New Roman"/>
          <w:sz w:val="24"/>
          <w:szCs w:val="24"/>
        </w:rPr>
        <w:t>&gt;</w:t>
      </w:r>
      <w:r>
        <w:rPr>
          <w:rFonts w:ascii="Times New Roman" w:hAnsi="Times New Roman" w:cs="Times New Roman"/>
          <w:sz w:val="24"/>
          <w:szCs w:val="24"/>
        </w:rPr>
        <w:t xml:space="preserve"> Без учета нагрузки.».</w:t>
      </w:r>
    </w:p>
    <w:sectPr w:rsidR="007461F3" w:rsidRPr="001D4AF9" w:rsidSect="00C93A20">
      <w:pgSz w:w="11905" w:h="16838"/>
      <w:pgMar w:top="851" w:right="850" w:bottom="1843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3BC"/>
    <w:rsid w:val="001D4AF9"/>
    <w:rsid w:val="007461F3"/>
    <w:rsid w:val="00C80806"/>
    <w:rsid w:val="00C93A20"/>
    <w:rsid w:val="00F126DA"/>
    <w:rsid w:val="00F43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3A2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3A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93A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860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657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образования</Company>
  <LinksUpToDate>false</LinksUpToDate>
  <CharactersWithSpaces>4398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Кузьмич Юлия Владимировна 3-34-57</dc:creator>
  <cp:keywords/>
  <dc:description/>
  <cp:lastModifiedBy>kotlyarova</cp:lastModifiedBy>
  <cp:revision>6</cp:revision>
  <cp:lastPrinted>2025-12-19T02:33:00Z</cp:lastPrinted>
  <dcterms:created xsi:type="dcterms:W3CDTF">2025-12-02T04:04:00Z</dcterms:created>
  <dcterms:modified xsi:type="dcterms:W3CDTF">2025-12-19T02:33:00Z</dcterms:modified>
</cp:coreProperties>
</file>